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DA" w:rsidRDefault="00CA4D8F" w:rsidP="00CA4D8F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CA4D8F">
        <w:rPr>
          <w:rFonts w:ascii="Comic Sans MS" w:hAnsi="Comic Sans MS"/>
          <w:color w:val="FF0000"/>
          <w:sz w:val="36"/>
          <w:szCs w:val="36"/>
        </w:rPr>
        <w:t xml:space="preserve">Grille </w:t>
      </w:r>
      <w:r w:rsidR="000544FA">
        <w:rPr>
          <w:rFonts w:ascii="Comic Sans MS" w:hAnsi="Comic Sans MS"/>
          <w:color w:val="FF0000"/>
          <w:sz w:val="36"/>
          <w:szCs w:val="36"/>
        </w:rPr>
        <w:t>d’é</w:t>
      </w:r>
      <w:r w:rsidRPr="00CA4D8F">
        <w:rPr>
          <w:rFonts w:ascii="Comic Sans MS" w:hAnsi="Comic Sans MS"/>
          <w:color w:val="FF0000"/>
          <w:sz w:val="36"/>
          <w:szCs w:val="36"/>
        </w:rPr>
        <w:t xml:space="preserve">valuation </w:t>
      </w:r>
      <w:r w:rsidR="000544FA">
        <w:rPr>
          <w:rFonts w:ascii="Comic Sans MS" w:hAnsi="Comic Sans MS"/>
          <w:color w:val="FF0000"/>
          <w:sz w:val="36"/>
          <w:szCs w:val="36"/>
        </w:rPr>
        <w:t>du dépliant</w:t>
      </w:r>
    </w:p>
    <w:p w:rsidR="00481CA4" w:rsidRPr="00CA4D8F" w:rsidRDefault="00481CA4" w:rsidP="00CA4D8F">
      <w:pPr>
        <w:jc w:val="center"/>
        <w:rPr>
          <w:rFonts w:ascii="Comic Sans MS" w:hAnsi="Comic Sans MS"/>
          <w:color w:val="FF0000"/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81CA4" w:rsidTr="00481CA4">
        <w:tc>
          <w:tcPr>
            <w:tcW w:w="2660" w:type="dxa"/>
            <w:gridSpan w:val="2"/>
            <w:shd w:val="clear" w:color="auto" w:fill="BFBFBF" w:themeFill="background1" w:themeFillShade="BF"/>
          </w:tcPr>
          <w:p w:rsidR="00481CA4" w:rsidRPr="00481CA4" w:rsidRDefault="00481CA4" w:rsidP="00481C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81CA4">
              <w:rPr>
                <w:rFonts w:ascii="Comic Sans MS" w:hAnsi="Comic Sans MS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Pr="00481CA4">
              <w:rPr>
                <w:rFonts w:ascii="Comic Sans MS" w:hAnsi="Comic Sans MS"/>
                <w:sz w:val="20"/>
                <w:szCs w:val="20"/>
              </w:rPr>
              <w:t>arème</w:t>
            </w: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1CA4" w:rsidTr="00481CA4">
        <w:tc>
          <w:tcPr>
            <w:tcW w:w="959" w:type="dxa"/>
            <w:vMerge w:val="restart"/>
            <w:shd w:val="clear" w:color="auto" w:fill="BFBFBF" w:themeFill="background1" w:themeFillShade="BF"/>
          </w:tcPr>
          <w:p w:rsidR="00481CA4" w:rsidRPr="00481CA4" w:rsidRDefault="00481CA4" w:rsidP="002B2DA6">
            <w:pPr>
              <w:rPr>
                <w:rFonts w:ascii="Comic Sans MS" w:hAnsi="Comic Sans MS"/>
                <w:sz w:val="20"/>
                <w:szCs w:val="20"/>
              </w:rPr>
            </w:pPr>
            <w:r w:rsidRPr="00481CA4">
              <w:rPr>
                <w:rFonts w:ascii="Comic Sans MS" w:hAnsi="Comic Sans MS"/>
                <w:sz w:val="20"/>
                <w:szCs w:val="20"/>
              </w:rPr>
              <w:t>FORME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81CA4" w:rsidRPr="00481CA4" w:rsidRDefault="00481CA4" w:rsidP="000544FA">
            <w:pPr>
              <w:rPr>
                <w:rFonts w:ascii="Comic Sans MS" w:hAnsi="Comic Sans MS"/>
                <w:sz w:val="20"/>
                <w:szCs w:val="20"/>
              </w:rPr>
            </w:pPr>
            <w:r w:rsidRPr="00481CA4">
              <w:rPr>
                <w:rFonts w:ascii="Comic Sans MS" w:hAnsi="Comic Sans MS"/>
                <w:sz w:val="20"/>
                <w:szCs w:val="20"/>
              </w:rPr>
              <w:t>Titre du dépliant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  <w:r w:rsidRPr="00481CA4">
              <w:rPr>
                <w:rFonts w:ascii="Comic Sans MS" w:hAnsi="Comic Sans MS"/>
                <w:sz w:val="20"/>
                <w:szCs w:val="20"/>
              </w:rPr>
              <w:t>/1</w:t>
            </w: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1CA4" w:rsidTr="00481CA4">
        <w:tc>
          <w:tcPr>
            <w:tcW w:w="959" w:type="dxa"/>
            <w:vMerge/>
            <w:shd w:val="clear" w:color="auto" w:fill="BFBFBF" w:themeFill="background1" w:themeFillShade="BF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81CA4" w:rsidRPr="00481CA4" w:rsidRDefault="00481CA4" w:rsidP="000544FA">
            <w:pPr>
              <w:rPr>
                <w:rFonts w:ascii="Comic Sans MS" w:hAnsi="Comic Sans MS"/>
                <w:sz w:val="20"/>
                <w:szCs w:val="20"/>
              </w:rPr>
            </w:pPr>
            <w:r w:rsidRPr="00481CA4">
              <w:rPr>
                <w:rFonts w:ascii="Comic Sans MS" w:hAnsi="Comic Sans MS"/>
                <w:sz w:val="20"/>
                <w:szCs w:val="20"/>
              </w:rPr>
              <w:t>Informations hiérarchisées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  <w:r w:rsidRPr="00481CA4">
              <w:rPr>
                <w:rFonts w:ascii="Comic Sans MS" w:hAnsi="Comic Sans MS"/>
                <w:sz w:val="20"/>
                <w:szCs w:val="20"/>
              </w:rPr>
              <w:t>/1</w:t>
            </w: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1CA4" w:rsidTr="00481CA4">
        <w:tc>
          <w:tcPr>
            <w:tcW w:w="959" w:type="dxa"/>
            <w:vMerge/>
            <w:shd w:val="clear" w:color="auto" w:fill="BFBFBF" w:themeFill="background1" w:themeFillShade="BF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81CA4" w:rsidRPr="00481CA4" w:rsidRDefault="00481CA4" w:rsidP="000544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Une</w:t>
            </w:r>
            <w:r w:rsidRPr="00481CA4">
              <w:rPr>
                <w:rFonts w:ascii="Comic Sans MS" w:hAnsi="Comic Sans MS"/>
                <w:sz w:val="20"/>
                <w:szCs w:val="20"/>
              </w:rPr>
              <w:t xml:space="preserve"> idée par page avec un titre par page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81CA4" w:rsidRPr="00481CA4" w:rsidRDefault="00481CA4" w:rsidP="002B2DA6">
            <w:pPr>
              <w:rPr>
                <w:rFonts w:ascii="Comic Sans MS" w:hAnsi="Comic Sans MS"/>
                <w:sz w:val="20"/>
                <w:szCs w:val="20"/>
              </w:rPr>
            </w:pPr>
            <w:r w:rsidRPr="00481CA4">
              <w:rPr>
                <w:rFonts w:ascii="Comic Sans MS" w:hAnsi="Comic Sans MS"/>
                <w:sz w:val="20"/>
                <w:szCs w:val="20"/>
              </w:rPr>
              <w:t>/1</w:t>
            </w: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2B2D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2B2D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2B2D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2B2D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2B2D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2B2D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2B2D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2B2D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2B2DA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2B2DA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1CA4" w:rsidTr="00481CA4">
        <w:tc>
          <w:tcPr>
            <w:tcW w:w="959" w:type="dxa"/>
            <w:vMerge/>
            <w:shd w:val="clear" w:color="auto" w:fill="BFBFBF" w:themeFill="background1" w:themeFillShade="BF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81CA4" w:rsidRPr="00481CA4" w:rsidRDefault="00481CA4" w:rsidP="00E640E2">
            <w:pPr>
              <w:rPr>
                <w:rFonts w:ascii="Comic Sans MS" w:hAnsi="Comic Sans MS"/>
                <w:sz w:val="20"/>
                <w:szCs w:val="20"/>
              </w:rPr>
            </w:pPr>
            <w:r w:rsidRPr="00481CA4">
              <w:rPr>
                <w:rFonts w:ascii="Comic Sans MS" w:hAnsi="Comic Sans MS"/>
                <w:sz w:val="20"/>
                <w:szCs w:val="20"/>
              </w:rPr>
              <w:t>Syntaxe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  <w:r w:rsidRPr="00481CA4">
              <w:rPr>
                <w:rFonts w:ascii="Comic Sans MS" w:hAnsi="Comic Sans MS"/>
                <w:sz w:val="20"/>
                <w:szCs w:val="20"/>
              </w:rPr>
              <w:t>/1</w:t>
            </w: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1CA4" w:rsidTr="00481CA4">
        <w:tc>
          <w:tcPr>
            <w:tcW w:w="959" w:type="dxa"/>
            <w:vMerge/>
            <w:shd w:val="clear" w:color="auto" w:fill="BFBFBF" w:themeFill="background1" w:themeFillShade="BF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81CA4" w:rsidRPr="00481CA4" w:rsidRDefault="00481CA4" w:rsidP="00E640E2">
            <w:pPr>
              <w:rPr>
                <w:rFonts w:ascii="Comic Sans MS" w:hAnsi="Comic Sans MS"/>
                <w:sz w:val="20"/>
                <w:szCs w:val="20"/>
              </w:rPr>
            </w:pPr>
            <w:r w:rsidRPr="00481CA4">
              <w:rPr>
                <w:rFonts w:ascii="Comic Sans MS" w:hAnsi="Comic Sans MS"/>
                <w:sz w:val="20"/>
                <w:szCs w:val="20"/>
              </w:rPr>
              <w:t>Absence de faute d’orthographe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  <w:r w:rsidRPr="00481CA4">
              <w:rPr>
                <w:rFonts w:ascii="Comic Sans MS" w:hAnsi="Comic Sans MS"/>
                <w:sz w:val="20"/>
                <w:szCs w:val="20"/>
              </w:rPr>
              <w:t>/1</w:t>
            </w: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1CA4" w:rsidTr="00481CA4">
        <w:tc>
          <w:tcPr>
            <w:tcW w:w="959" w:type="dxa"/>
            <w:vMerge/>
            <w:shd w:val="clear" w:color="auto" w:fill="BFBFBF" w:themeFill="background1" w:themeFillShade="BF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81CA4" w:rsidRPr="00481CA4" w:rsidRDefault="00481CA4" w:rsidP="00E640E2">
            <w:pPr>
              <w:rPr>
                <w:rFonts w:ascii="Comic Sans MS" w:hAnsi="Comic Sans MS"/>
                <w:sz w:val="20"/>
                <w:szCs w:val="20"/>
              </w:rPr>
            </w:pPr>
            <w:r w:rsidRPr="00481CA4">
              <w:rPr>
                <w:rFonts w:ascii="Comic Sans MS" w:hAnsi="Comic Sans MS"/>
                <w:sz w:val="20"/>
                <w:szCs w:val="20"/>
              </w:rPr>
              <w:t>Alternance texte, images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  <w:r w:rsidRPr="00481CA4">
              <w:rPr>
                <w:rFonts w:ascii="Comic Sans MS" w:hAnsi="Comic Sans MS"/>
                <w:sz w:val="20"/>
                <w:szCs w:val="20"/>
              </w:rPr>
              <w:t>/1</w:t>
            </w: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1CA4" w:rsidTr="00481CA4">
        <w:tc>
          <w:tcPr>
            <w:tcW w:w="959" w:type="dxa"/>
            <w:vMerge/>
            <w:shd w:val="clear" w:color="auto" w:fill="BFBFBF" w:themeFill="background1" w:themeFillShade="BF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81CA4" w:rsidRPr="00481CA4" w:rsidRDefault="00481CA4" w:rsidP="00E640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Pr="00481CA4">
              <w:rPr>
                <w:rFonts w:ascii="Comic Sans MS" w:hAnsi="Comic Sans MS"/>
                <w:sz w:val="20"/>
                <w:szCs w:val="20"/>
              </w:rPr>
              <w:t>sthétisme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  <w:r w:rsidRPr="00481CA4">
              <w:rPr>
                <w:rFonts w:ascii="Comic Sans MS" w:hAnsi="Comic Sans MS"/>
                <w:sz w:val="20"/>
                <w:szCs w:val="20"/>
              </w:rPr>
              <w:t>/1</w:t>
            </w: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1CA4" w:rsidTr="00481CA4">
        <w:tc>
          <w:tcPr>
            <w:tcW w:w="959" w:type="dxa"/>
            <w:vMerge/>
            <w:shd w:val="clear" w:color="auto" w:fill="BFBFBF" w:themeFill="background1" w:themeFillShade="BF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81CA4" w:rsidRPr="00481CA4" w:rsidRDefault="00481CA4" w:rsidP="00E640E2">
            <w:pPr>
              <w:rPr>
                <w:rFonts w:ascii="Comic Sans MS" w:hAnsi="Comic Sans MS"/>
                <w:sz w:val="20"/>
                <w:szCs w:val="20"/>
              </w:rPr>
            </w:pPr>
            <w:r w:rsidRPr="00481CA4">
              <w:rPr>
                <w:rFonts w:ascii="Comic Sans MS" w:hAnsi="Comic Sans MS"/>
                <w:sz w:val="20"/>
                <w:szCs w:val="20"/>
              </w:rPr>
              <w:t>Forme pliée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  <w:r w:rsidRPr="00481CA4">
              <w:rPr>
                <w:rFonts w:ascii="Comic Sans MS" w:hAnsi="Comic Sans MS"/>
                <w:sz w:val="20"/>
                <w:szCs w:val="20"/>
              </w:rPr>
              <w:t>/1</w:t>
            </w: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1CA4" w:rsidTr="00481CA4">
        <w:tc>
          <w:tcPr>
            <w:tcW w:w="959" w:type="dxa"/>
            <w:vMerge/>
            <w:shd w:val="clear" w:color="auto" w:fill="BFBFBF" w:themeFill="background1" w:themeFillShade="BF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81CA4" w:rsidRPr="00481CA4" w:rsidRDefault="00481CA4" w:rsidP="00E640E2">
            <w:pPr>
              <w:rPr>
                <w:rFonts w:ascii="Comic Sans MS" w:hAnsi="Comic Sans MS"/>
                <w:sz w:val="20"/>
                <w:szCs w:val="20"/>
              </w:rPr>
            </w:pPr>
            <w:r w:rsidRPr="00481CA4">
              <w:rPr>
                <w:rFonts w:ascii="Comic Sans MS" w:hAnsi="Comic Sans MS"/>
                <w:sz w:val="20"/>
                <w:szCs w:val="20"/>
              </w:rPr>
              <w:t>Présence du logo du lycée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  <w:r w:rsidRPr="00481CA4">
              <w:rPr>
                <w:rFonts w:ascii="Comic Sans MS" w:hAnsi="Comic Sans MS"/>
                <w:sz w:val="20"/>
                <w:szCs w:val="20"/>
              </w:rPr>
              <w:t>/0.5</w:t>
            </w: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1CA4" w:rsidTr="00481CA4">
        <w:tc>
          <w:tcPr>
            <w:tcW w:w="959" w:type="dxa"/>
            <w:vMerge w:val="restart"/>
            <w:shd w:val="clear" w:color="auto" w:fill="BFBFBF" w:themeFill="background1" w:themeFillShade="BF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  <w:r w:rsidRPr="00481CA4">
              <w:rPr>
                <w:rFonts w:ascii="Comic Sans MS" w:hAnsi="Comic Sans MS"/>
                <w:sz w:val="20"/>
                <w:szCs w:val="20"/>
              </w:rPr>
              <w:t>FOND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81CA4" w:rsidRPr="00481CA4" w:rsidRDefault="00481CA4" w:rsidP="003D65A9">
            <w:pPr>
              <w:rPr>
                <w:rFonts w:ascii="Comic Sans MS" w:hAnsi="Comic Sans MS"/>
                <w:sz w:val="20"/>
                <w:szCs w:val="20"/>
              </w:rPr>
            </w:pPr>
            <w:r w:rsidRPr="00481CA4">
              <w:rPr>
                <w:rFonts w:ascii="Comic Sans MS" w:hAnsi="Comic Sans MS"/>
                <w:sz w:val="20"/>
                <w:szCs w:val="20"/>
              </w:rPr>
              <w:t xml:space="preserve">Informations fiables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81CA4" w:rsidRPr="00481CA4" w:rsidRDefault="00481CA4" w:rsidP="003D65A9">
            <w:pPr>
              <w:rPr>
                <w:rFonts w:ascii="Comic Sans MS" w:hAnsi="Comic Sans MS"/>
                <w:sz w:val="20"/>
                <w:szCs w:val="20"/>
              </w:rPr>
            </w:pPr>
            <w:r w:rsidRPr="00481CA4">
              <w:rPr>
                <w:rFonts w:ascii="Comic Sans MS" w:hAnsi="Comic Sans MS"/>
                <w:sz w:val="20"/>
                <w:szCs w:val="20"/>
              </w:rPr>
              <w:t>/1</w:t>
            </w: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3D65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3D65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3D65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3D65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3D65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3D65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3D65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3D65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3D65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3D65A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1CA4" w:rsidTr="00481CA4">
        <w:tc>
          <w:tcPr>
            <w:tcW w:w="959" w:type="dxa"/>
            <w:vMerge/>
            <w:shd w:val="clear" w:color="auto" w:fill="BFBFBF" w:themeFill="background1" w:themeFillShade="BF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81CA4" w:rsidRPr="00481CA4" w:rsidRDefault="00481CA4" w:rsidP="00481CA4">
            <w:pPr>
              <w:rPr>
                <w:rFonts w:ascii="Comic Sans MS" w:hAnsi="Comic Sans MS"/>
                <w:sz w:val="20"/>
                <w:szCs w:val="20"/>
              </w:rPr>
            </w:pPr>
            <w:r w:rsidRPr="00481CA4">
              <w:rPr>
                <w:rFonts w:ascii="Comic Sans MS" w:hAnsi="Comic Sans MS"/>
                <w:sz w:val="20"/>
                <w:szCs w:val="20"/>
              </w:rPr>
              <w:t xml:space="preserve">Coordonnées de </w:t>
            </w: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Pr="00481CA4">
              <w:rPr>
                <w:rFonts w:ascii="Comic Sans MS" w:hAnsi="Comic Sans MS"/>
                <w:sz w:val="20"/>
                <w:szCs w:val="20"/>
              </w:rPr>
              <w:t>’émetteur : adresse, téléphone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BFBFBF" w:themeFill="background1" w:themeFillShade="BF"/>
          </w:tcPr>
          <w:p w:rsidR="00481CA4" w:rsidRPr="00481CA4" w:rsidRDefault="00481CA4" w:rsidP="003D65A9">
            <w:pPr>
              <w:rPr>
                <w:rFonts w:ascii="Comic Sans MS" w:hAnsi="Comic Sans MS"/>
                <w:sz w:val="20"/>
                <w:szCs w:val="20"/>
              </w:rPr>
            </w:pPr>
            <w:r w:rsidRPr="00481CA4">
              <w:rPr>
                <w:rFonts w:ascii="Comic Sans MS" w:hAnsi="Comic Sans MS"/>
                <w:sz w:val="20"/>
                <w:szCs w:val="20"/>
              </w:rPr>
              <w:t>/0.5</w:t>
            </w: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3D65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3D65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3D65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3D65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3D65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3D65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3D65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3D65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3D65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 w:rsidP="003D65A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81CA4" w:rsidTr="00481CA4">
        <w:tc>
          <w:tcPr>
            <w:tcW w:w="959" w:type="dxa"/>
            <w:shd w:val="clear" w:color="auto" w:fill="000000" w:themeFill="text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  <w:r w:rsidRPr="00481CA4">
              <w:rPr>
                <w:rFonts w:ascii="Comic Sans MS" w:hAnsi="Comic Sans MS"/>
                <w:sz w:val="20"/>
                <w:szCs w:val="20"/>
              </w:rPr>
              <w:t>/10</w:t>
            </w:r>
          </w:p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1CA4" w:rsidRPr="00481CA4" w:rsidRDefault="00481C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A4D8F" w:rsidRDefault="00CA4D8F"/>
    <w:sectPr w:rsidR="00CA4D8F" w:rsidSect="00CA4D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8F"/>
    <w:rsid w:val="000544FA"/>
    <w:rsid w:val="002B2DA6"/>
    <w:rsid w:val="003720FF"/>
    <w:rsid w:val="003F484F"/>
    <w:rsid w:val="00481CA4"/>
    <w:rsid w:val="008B18D0"/>
    <w:rsid w:val="00913F11"/>
    <w:rsid w:val="00972B8C"/>
    <w:rsid w:val="00A75C73"/>
    <w:rsid w:val="00B269A1"/>
    <w:rsid w:val="00B6050A"/>
    <w:rsid w:val="00BE3C51"/>
    <w:rsid w:val="00CA4D8F"/>
    <w:rsid w:val="00D04BDA"/>
    <w:rsid w:val="00DA23AF"/>
    <w:rsid w:val="00E6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4D8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4D8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7E409-FC00-4DD6-BF89-3304CB14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LEGRY HELENE</cp:lastModifiedBy>
  <cp:revision>2</cp:revision>
  <cp:lastPrinted>2012-10-14T09:23:00Z</cp:lastPrinted>
  <dcterms:created xsi:type="dcterms:W3CDTF">2014-02-17T09:36:00Z</dcterms:created>
  <dcterms:modified xsi:type="dcterms:W3CDTF">2014-02-17T09:36:00Z</dcterms:modified>
</cp:coreProperties>
</file>