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BA" w:rsidRPr="00AA3786" w:rsidRDefault="00AA48BA" w:rsidP="00AA3786">
      <w:pPr>
        <w:spacing w:before="0" w:beforeAutospacing="0" w:after="0" w:afterAutospacing="0"/>
        <w:rPr>
          <w:rFonts w:ascii="Comic Sans MS" w:hAnsi="Comic Sans MS"/>
          <w:b/>
          <w:sz w:val="18"/>
          <w:szCs w:val="1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024"/>
      </w:tblGrid>
      <w:tr w:rsidR="008004A4" w:rsidRPr="00AA3786" w:rsidTr="00AA3786">
        <w:tc>
          <w:tcPr>
            <w:tcW w:w="7196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A3786">
              <w:rPr>
                <w:rFonts w:ascii="Comic Sans MS" w:hAnsi="Comic Sans MS"/>
                <w:b/>
                <w:sz w:val="18"/>
                <w:szCs w:val="18"/>
              </w:rPr>
              <w:t>Critères d’évaluation</w:t>
            </w:r>
          </w:p>
        </w:tc>
        <w:tc>
          <w:tcPr>
            <w:tcW w:w="992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A3786">
              <w:rPr>
                <w:rFonts w:ascii="Comic Sans MS" w:hAnsi="Comic Sans MS"/>
                <w:b/>
                <w:sz w:val="18"/>
                <w:szCs w:val="18"/>
              </w:rPr>
              <w:t>Barème</w:t>
            </w:r>
          </w:p>
        </w:tc>
        <w:tc>
          <w:tcPr>
            <w:tcW w:w="1024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A3786">
              <w:rPr>
                <w:rFonts w:ascii="Comic Sans MS" w:hAnsi="Comic Sans MS"/>
                <w:b/>
                <w:sz w:val="18"/>
                <w:szCs w:val="18"/>
              </w:rPr>
              <w:t>Note</w:t>
            </w:r>
          </w:p>
        </w:tc>
      </w:tr>
      <w:tr w:rsidR="008004A4" w:rsidRPr="00AA3786" w:rsidTr="00AA3786">
        <w:tc>
          <w:tcPr>
            <w:tcW w:w="7196" w:type="dxa"/>
          </w:tcPr>
          <w:p w:rsidR="008004A4" w:rsidRPr="00AA3786" w:rsidRDefault="008004A4" w:rsidP="00AA3786">
            <w:pPr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 w:rsidRPr="00AA3786">
              <w:rPr>
                <w:rFonts w:ascii="Comic Sans MS" w:hAnsi="Comic Sans MS"/>
                <w:sz w:val="18"/>
                <w:szCs w:val="18"/>
              </w:rPr>
              <w:t>Présentation</w:t>
            </w:r>
            <w:r w:rsidR="00AA3786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AA3786">
              <w:rPr>
                <w:rFonts w:ascii="Comic Sans MS" w:hAnsi="Comic Sans MS"/>
                <w:sz w:val="18"/>
                <w:szCs w:val="18"/>
              </w:rPr>
              <w:t>orthographe</w:t>
            </w:r>
            <w:r w:rsidR="00AA3786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AA3786">
              <w:rPr>
                <w:rFonts w:ascii="Comic Sans MS" w:hAnsi="Comic Sans MS"/>
                <w:sz w:val="18"/>
                <w:szCs w:val="18"/>
              </w:rPr>
              <w:t>rédaction</w:t>
            </w:r>
            <w:r w:rsidR="00AA3786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AA3786">
              <w:rPr>
                <w:rFonts w:ascii="Comic Sans MS" w:hAnsi="Comic Sans MS"/>
                <w:sz w:val="18"/>
                <w:szCs w:val="18"/>
              </w:rPr>
              <w:t>respect des consignes</w:t>
            </w:r>
          </w:p>
          <w:p w:rsidR="008004A4" w:rsidRPr="00AA3786" w:rsidRDefault="008004A4" w:rsidP="00AA3786">
            <w:pPr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3786">
              <w:rPr>
                <w:rFonts w:ascii="Comic Sans MS" w:hAnsi="Comic Sans MS"/>
                <w:sz w:val="18"/>
                <w:szCs w:val="18"/>
              </w:rPr>
              <w:t>/4</w:t>
            </w:r>
          </w:p>
        </w:tc>
        <w:tc>
          <w:tcPr>
            <w:tcW w:w="1024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004A4" w:rsidRPr="00AA3786" w:rsidTr="00AA3786">
        <w:tc>
          <w:tcPr>
            <w:tcW w:w="7196" w:type="dxa"/>
          </w:tcPr>
          <w:p w:rsidR="008004A4" w:rsidRPr="00AA3786" w:rsidRDefault="00AA3786" w:rsidP="00AA3786">
            <w:pPr>
              <w:spacing w:before="0" w:beforeAutospacing="0" w:after="0" w:afterAutospacing="0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I</w:t>
            </w:r>
            <w:r w:rsidR="008004A4" w:rsidRPr="00AA3786">
              <w:rPr>
                <w:rFonts w:ascii="Comic Sans MS" w:hAnsi="Comic Sans MS"/>
                <w:b/>
                <w:sz w:val="18"/>
                <w:szCs w:val="18"/>
                <w:u w:val="single"/>
              </w:rPr>
              <w:t>ntroduction</w:t>
            </w:r>
          </w:p>
          <w:p w:rsidR="008004A4" w:rsidRPr="00AA3786" w:rsidRDefault="008004A4" w:rsidP="00AA3786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omic Sans MS" w:eastAsia="Calibri" w:hAnsi="Comic Sans MS" w:cs="Comic Sans MS"/>
                <w:color w:val="000000"/>
                <w:sz w:val="18"/>
                <w:szCs w:val="18"/>
                <w:lang w:eastAsia="fr-FR"/>
              </w:rPr>
            </w:pPr>
            <w:r w:rsidRPr="00AA3786">
              <w:rPr>
                <w:rFonts w:ascii="Comic Sans MS" w:eastAsia="Calibri" w:hAnsi="Comic Sans MS" w:cs="Comic Sans MS"/>
                <w:color w:val="000000"/>
                <w:sz w:val="18"/>
                <w:szCs w:val="18"/>
                <w:lang w:eastAsia="fr-FR"/>
              </w:rPr>
              <w:t>Se présenter</w:t>
            </w:r>
            <w:r w:rsidR="00AA3786">
              <w:rPr>
                <w:rFonts w:ascii="Comic Sans MS" w:eastAsia="Calibri" w:hAnsi="Comic Sans MS" w:cs="Comic Sans MS"/>
                <w:color w:val="000000"/>
                <w:sz w:val="18"/>
                <w:szCs w:val="18"/>
                <w:lang w:eastAsia="fr-FR"/>
              </w:rPr>
              <w:t xml:space="preserve">, </w:t>
            </w:r>
            <w:r w:rsidRPr="00AA3786">
              <w:rPr>
                <w:rFonts w:ascii="Comic Sans MS" w:eastAsia="Calibri" w:hAnsi="Comic Sans MS" w:cs="Comic Sans MS"/>
                <w:color w:val="000000"/>
                <w:sz w:val="18"/>
                <w:szCs w:val="18"/>
                <w:lang w:eastAsia="fr-FR"/>
              </w:rPr>
              <w:t>Présenter la formation</w:t>
            </w:r>
            <w:r w:rsidR="00AA3786">
              <w:rPr>
                <w:rFonts w:ascii="Comic Sans MS" w:eastAsia="Calibri" w:hAnsi="Comic Sans MS" w:cs="Comic Sans MS"/>
                <w:color w:val="000000"/>
                <w:sz w:val="18"/>
                <w:szCs w:val="18"/>
                <w:lang w:eastAsia="fr-FR"/>
              </w:rPr>
              <w:t xml:space="preserve">, </w:t>
            </w:r>
            <w:r w:rsidRPr="00AA3786">
              <w:rPr>
                <w:rFonts w:ascii="Comic Sans MS" w:eastAsia="Calibri" w:hAnsi="Comic Sans MS" w:cs="Comic Sans MS"/>
                <w:color w:val="000000"/>
                <w:sz w:val="18"/>
                <w:szCs w:val="18"/>
                <w:lang w:eastAsia="fr-FR"/>
              </w:rPr>
              <w:t>Présenter la PFMP (lieu, dates…) et ses objectifs</w:t>
            </w:r>
          </w:p>
          <w:p w:rsidR="008004A4" w:rsidRPr="00AA3786" w:rsidRDefault="008004A4" w:rsidP="00AA3786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3786">
              <w:rPr>
                <w:rFonts w:ascii="Comic Sans MS" w:hAnsi="Comic Sans MS"/>
                <w:sz w:val="18"/>
                <w:szCs w:val="18"/>
              </w:rPr>
              <w:t>/</w:t>
            </w:r>
            <w:r w:rsidR="00AA3786" w:rsidRPr="00AA3786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004A4" w:rsidRPr="00AA3786" w:rsidTr="00AA3786">
        <w:tc>
          <w:tcPr>
            <w:tcW w:w="7196" w:type="dxa"/>
          </w:tcPr>
          <w:p w:rsidR="008004A4" w:rsidRPr="00AA3786" w:rsidRDefault="008004A4" w:rsidP="00AA3786">
            <w:pPr>
              <w:spacing w:before="0" w:beforeAutospacing="0" w:after="0" w:afterAutospacing="0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A3786">
              <w:rPr>
                <w:rFonts w:ascii="Comic Sans MS" w:hAnsi="Comic Sans MS"/>
                <w:b/>
                <w:sz w:val="18"/>
                <w:szCs w:val="18"/>
                <w:u w:val="single"/>
              </w:rPr>
              <w:t>Présentation de la structure</w:t>
            </w:r>
          </w:p>
          <w:p w:rsidR="008004A4" w:rsidRPr="00AA3786" w:rsidRDefault="008004A4" w:rsidP="00AA3786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omic Sans MS" w:eastAsia="Calibri" w:hAnsi="Comic Sans MS" w:cs="Comic Sans MS"/>
                <w:color w:val="000000"/>
                <w:sz w:val="18"/>
                <w:szCs w:val="18"/>
                <w:lang w:eastAsia="fr-FR"/>
              </w:rPr>
            </w:pPr>
            <w:r w:rsidRPr="00AA3786">
              <w:rPr>
                <w:rFonts w:ascii="Comic Sans MS" w:eastAsia="Calibri" w:hAnsi="Comic Sans MS" w:cs="Comic Sans MS"/>
                <w:color w:val="000000"/>
                <w:sz w:val="18"/>
                <w:szCs w:val="18"/>
                <w:lang w:eastAsia="fr-FR"/>
              </w:rPr>
              <w:t>Raison sociale (nom, adresse, téléphone)</w:t>
            </w:r>
          </w:p>
          <w:p w:rsidR="008004A4" w:rsidRPr="00AA3786" w:rsidRDefault="008004A4" w:rsidP="00AA3786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omic Sans MS" w:eastAsia="Calibri" w:hAnsi="Comic Sans MS" w:cs="Comic Sans MS"/>
                <w:color w:val="000000"/>
                <w:sz w:val="18"/>
                <w:szCs w:val="18"/>
                <w:lang w:eastAsia="fr-FR"/>
              </w:rPr>
            </w:pPr>
            <w:r w:rsidRPr="00AA3786">
              <w:rPr>
                <w:rFonts w:ascii="Comic Sans MS" w:eastAsia="Calibri" w:hAnsi="Comic Sans MS" w:cs="Comic Sans MS"/>
                <w:color w:val="000000"/>
                <w:sz w:val="18"/>
                <w:szCs w:val="18"/>
                <w:lang w:eastAsia="fr-FR"/>
              </w:rPr>
              <w:t>Le statut juridique (association, société anonyme…)</w:t>
            </w:r>
          </w:p>
          <w:p w:rsidR="008004A4" w:rsidRPr="00AA3786" w:rsidRDefault="008004A4" w:rsidP="00AA3786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omic Sans MS" w:eastAsia="Calibri" w:hAnsi="Comic Sans MS"/>
                <w:sz w:val="18"/>
                <w:szCs w:val="18"/>
              </w:rPr>
            </w:pPr>
            <w:r w:rsidRPr="00AA3786">
              <w:rPr>
                <w:rFonts w:ascii="Comic Sans MS" w:eastAsia="Calibri" w:hAnsi="Comic Sans MS"/>
                <w:sz w:val="18"/>
                <w:szCs w:val="18"/>
              </w:rPr>
              <w:t xml:space="preserve">Historique </w:t>
            </w:r>
          </w:p>
          <w:p w:rsidR="008004A4" w:rsidRPr="00AA3786" w:rsidRDefault="008004A4" w:rsidP="00AA3786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omic Sans MS" w:eastAsia="Calibri" w:hAnsi="Comic Sans MS"/>
                <w:sz w:val="18"/>
                <w:szCs w:val="18"/>
              </w:rPr>
            </w:pPr>
            <w:r w:rsidRPr="00AA3786">
              <w:rPr>
                <w:rFonts w:ascii="Comic Sans MS" w:eastAsia="Calibri" w:hAnsi="Comic Sans MS"/>
                <w:sz w:val="18"/>
                <w:szCs w:val="18"/>
              </w:rPr>
              <w:t xml:space="preserve">Organigramme (fonction et nom) </w:t>
            </w:r>
          </w:p>
          <w:p w:rsidR="008004A4" w:rsidRPr="00AA3786" w:rsidRDefault="008004A4" w:rsidP="00AA3786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omic Sans MS" w:eastAsia="Calibri" w:hAnsi="Comic Sans MS"/>
                <w:sz w:val="18"/>
                <w:szCs w:val="18"/>
              </w:rPr>
            </w:pPr>
            <w:r w:rsidRPr="00AA3786">
              <w:rPr>
                <w:rFonts w:ascii="Comic Sans MS" w:eastAsia="Calibri" w:hAnsi="Comic Sans MS"/>
                <w:sz w:val="18"/>
                <w:szCs w:val="18"/>
              </w:rPr>
              <w:t xml:space="preserve">Personnel, Partenaires… </w:t>
            </w:r>
          </w:p>
          <w:p w:rsidR="008004A4" w:rsidRPr="00AA3786" w:rsidRDefault="008004A4" w:rsidP="00AA3786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omic Sans MS" w:eastAsia="Calibri" w:hAnsi="Comic Sans MS"/>
                <w:sz w:val="18"/>
                <w:szCs w:val="18"/>
              </w:rPr>
            </w:pPr>
            <w:r w:rsidRPr="00AA3786">
              <w:rPr>
                <w:rFonts w:ascii="Comic Sans MS" w:eastAsia="Calibri" w:hAnsi="Comic Sans MS"/>
                <w:sz w:val="18"/>
                <w:szCs w:val="18"/>
              </w:rPr>
              <w:t xml:space="preserve">Missions et services proposés par la structure </w:t>
            </w:r>
          </w:p>
          <w:p w:rsidR="008004A4" w:rsidRPr="00AA3786" w:rsidRDefault="008004A4" w:rsidP="00AA3786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omic Sans MS" w:eastAsia="Calibri" w:hAnsi="Comic Sans MS"/>
                <w:sz w:val="18"/>
                <w:szCs w:val="18"/>
              </w:rPr>
            </w:pPr>
            <w:r w:rsidRPr="00AA3786">
              <w:rPr>
                <w:rFonts w:ascii="Comic Sans MS" w:eastAsia="Calibri" w:hAnsi="Comic Sans MS"/>
                <w:sz w:val="18"/>
                <w:szCs w:val="18"/>
              </w:rPr>
              <w:t>Ressources financières et/ou subventions</w:t>
            </w:r>
          </w:p>
          <w:p w:rsidR="008004A4" w:rsidRPr="00AA3786" w:rsidRDefault="008004A4" w:rsidP="00AA3786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omic Sans MS" w:eastAsia="Calibri" w:hAnsi="Comic Sans MS"/>
                <w:sz w:val="18"/>
                <w:szCs w:val="18"/>
              </w:rPr>
            </w:pPr>
            <w:r w:rsidRPr="00AA3786">
              <w:rPr>
                <w:rFonts w:ascii="Comic Sans MS" w:eastAsia="Calibri" w:hAnsi="Comic Sans MS"/>
                <w:sz w:val="18"/>
                <w:szCs w:val="18"/>
              </w:rPr>
              <w:t>Présentation du tuteur (qualification, fonctions, cursus…)</w:t>
            </w:r>
          </w:p>
          <w:p w:rsidR="008004A4" w:rsidRPr="00AA3786" w:rsidRDefault="008004A4" w:rsidP="00AA3786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3786">
              <w:rPr>
                <w:rFonts w:ascii="Comic Sans MS" w:hAnsi="Comic Sans MS"/>
                <w:sz w:val="18"/>
                <w:szCs w:val="18"/>
              </w:rPr>
              <w:t>/</w:t>
            </w:r>
            <w:r w:rsidR="00AA3786" w:rsidRPr="00AA3786"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1024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004A4" w:rsidRPr="00AA3786" w:rsidTr="00AA3786">
        <w:tc>
          <w:tcPr>
            <w:tcW w:w="7196" w:type="dxa"/>
          </w:tcPr>
          <w:p w:rsidR="008004A4" w:rsidRPr="00AA3786" w:rsidRDefault="008004A4" w:rsidP="008004A4">
            <w:pPr>
              <w:pStyle w:val="Default"/>
              <w:spacing w:beforeAutospacing="0" w:afterAutospacing="0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AA3786">
              <w:rPr>
                <w:rFonts w:eastAsia="Calibri"/>
                <w:b/>
                <w:sz w:val="18"/>
                <w:szCs w:val="18"/>
                <w:u w:val="single"/>
              </w:rPr>
              <w:t xml:space="preserve">Présentation du contexte local </w:t>
            </w:r>
          </w:p>
          <w:p w:rsidR="008004A4" w:rsidRPr="00AA3786" w:rsidRDefault="008004A4" w:rsidP="00AA3786">
            <w:pPr>
              <w:pStyle w:val="Default"/>
              <w:numPr>
                <w:ilvl w:val="0"/>
                <w:numId w:val="5"/>
              </w:numPr>
              <w:spacing w:beforeAutospacing="0" w:afterAutospacing="0"/>
              <w:rPr>
                <w:rFonts w:eastAsia="Calibri"/>
                <w:b/>
                <w:bCs/>
                <w:sz w:val="18"/>
                <w:szCs w:val="18"/>
              </w:rPr>
            </w:pPr>
            <w:r w:rsidRPr="00AA3786">
              <w:rPr>
                <w:rFonts w:eastAsia="Calibri"/>
                <w:b/>
                <w:bCs/>
                <w:sz w:val="18"/>
                <w:szCs w:val="18"/>
              </w:rPr>
              <w:t xml:space="preserve">Présentation du quartier/ville </w:t>
            </w:r>
          </w:p>
          <w:p w:rsidR="008004A4" w:rsidRPr="00AA3786" w:rsidRDefault="00AA3786" w:rsidP="008004A4">
            <w:pPr>
              <w:pStyle w:val="Default"/>
              <w:spacing w:beforeAutospacing="0" w:afterAutospacing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</w:t>
            </w:r>
            <w:r w:rsidR="008004A4" w:rsidRPr="00AA3786">
              <w:rPr>
                <w:rFonts w:eastAsia="Calibri"/>
                <w:sz w:val="18"/>
                <w:szCs w:val="18"/>
              </w:rPr>
              <w:t xml:space="preserve">situation géographique et services environnementaux (transports, commerce, écoles, services sociaux, services de santé, patrimoine,…) </w:t>
            </w:r>
          </w:p>
          <w:p w:rsidR="008004A4" w:rsidRPr="00AA3786" w:rsidRDefault="00AA3786" w:rsidP="008004A4">
            <w:pPr>
              <w:pStyle w:val="Default"/>
              <w:spacing w:beforeAutospacing="0" w:afterAutospacing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</w:t>
            </w:r>
            <w:r w:rsidR="008004A4" w:rsidRPr="00AA3786">
              <w:rPr>
                <w:rFonts w:eastAsia="Calibri"/>
                <w:sz w:val="18"/>
                <w:szCs w:val="18"/>
              </w:rPr>
              <w:t xml:space="preserve">situation de la structure sur un plan (pas en annexe) </w:t>
            </w:r>
          </w:p>
          <w:p w:rsidR="008004A4" w:rsidRPr="00AA3786" w:rsidRDefault="008004A4" w:rsidP="00AA3786">
            <w:pPr>
              <w:pStyle w:val="Default"/>
              <w:numPr>
                <w:ilvl w:val="0"/>
                <w:numId w:val="4"/>
              </w:numPr>
              <w:spacing w:beforeAutospacing="0" w:afterAutospacing="0"/>
              <w:rPr>
                <w:rFonts w:eastAsia="Calibri"/>
                <w:sz w:val="18"/>
                <w:szCs w:val="18"/>
              </w:rPr>
            </w:pPr>
            <w:r w:rsidRPr="00AA3786">
              <w:rPr>
                <w:rFonts w:eastAsia="Calibri"/>
                <w:b/>
                <w:bCs/>
                <w:sz w:val="18"/>
                <w:szCs w:val="18"/>
              </w:rPr>
              <w:t xml:space="preserve">Présentation du public </w:t>
            </w:r>
          </w:p>
          <w:p w:rsidR="008004A4" w:rsidRPr="00AA3786" w:rsidRDefault="008004A4" w:rsidP="008004A4">
            <w:pPr>
              <w:pStyle w:val="Default"/>
              <w:spacing w:beforeAutospacing="0" w:afterAutospacing="0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AA3786">
              <w:rPr>
                <w:rFonts w:eastAsia="Calibri"/>
                <w:sz w:val="18"/>
                <w:szCs w:val="18"/>
              </w:rPr>
              <w:t>données démographiques et socio-économiques</w:t>
            </w:r>
            <w:r w:rsidR="00AA3786">
              <w:rPr>
                <w:rFonts w:eastAsia="Calibri"/>
                <w:sz w:val="18"/>
                <w:szCs w:val="18"/>
              </w:rPr>
              <w:t xml:space="preserve">, PCS, </w:t>
            </w:r>
            <w:r w:rsidRPr="00AA3786">
              <w:rPr>
                <w:rFonts w:eastAsia="Calibri"/>
                <w:sz w:val="18"/>
                <w:szCs w:val="18"/>
              </w:rPr>
              <w:t>caractéristiques du public accueilli : âge, sexe, nationalité, besoins…</w:t>
            </w:r>
          </w:p>
          <w:p w:rsidR="008004A4" w:rsidRPr="00AA3786" w:rsidRDefault="008004A4" w:rsidP="00AA3786">
            <w:pPr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3786">
              <w:rPr>
                <w:rFonts w:ascii="Comic Sans MS" w:hAnsi="Comic Sans MS"/>
                <w:sz w:val="18"/>
                <w:szCs w:val="18"/>
              </w:rPr>
              <w:t>/10</w:t>
            </w:r>
          </w:p>
        </w:tc>
        <w:tc>
          <w:tcPr>
            <w:tcW w:w="1024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004A4" w:rsidRPr="00AA3786" w:rsidTr="00AA3786">
        <w:tc>
          <w:tcPr>
            <w:tcW w:w="7196" w:type="dxa"/>
          </w:tcPr>
          <w:p w:rsidR="008004A4" w:rsidRPr="00AA3786" w:rsidRDefault="008004A4" w:rsidP="00AA3786">
            <w:pPr>
              <w:spacing w:before="0" w:beforeAutospacing="0" w:after="0" w:afterAutospacing="0"/>
              <w:rPr>
                <w:rFonts w:ascii="Comic Sans MS" w:eastAsia="Calibri" w:hAnsi="Comic Sans MS"/>
                <w:b/>
                <w:sz w:val="18"/>
                <w:szCs w:val="18"/>
                <w:u w:val="single"/>
              </w:rPr>
            </w:pPr>
            <w:r w:rsidRPr="00AA3786">
              <w:rPr>
                <w:rFonts w:ascii="Comic Sans MS" w:eastAsia="Calibri" w:hAnsi="Comic Sans MS"/>
                <w:b/>
                <w:sz w:val="18"/>
                <w:szCs w:val="18"/>
                <w:u w:val="single"/>
              </w:rPr>
              <w:t>Présentation des activités</w:t>
            </w:r>
          </w:p>
          <w:p w:rsidR="008004A4" w:rsidRPr="00AA3786" w:rsidRDefault="008004A4" w:rsidP="00AA3786">
            <w:pPr>
              <w:pStyle w:val="Default"/>
              <w:numPr>
                <w:ilvl w:val="0"/>
                <w:numId w:val="3"/>
              </w:numPr>
              <w:spacing w:beforeAutospacing="0" w:afterAutospacing="0"/>
              <w:rPr>
                <w:rFonts w:eastAsia="Calibri"/>
                <w:sz w:val="18"/>
                <w:szCs w:val="18"/>
              </w:rPr>
            </w:pPr>
            <w:r w:rsidRPr="00AA3786">
              <w:rPr>
                <w:rFonts w:eastAsia="Calibri"/>
                <w:b/>
                <w:bCs/>
                <w:sz w:val="18"/>
                <w:szCs w:val="18"/>
              </w:rPr>
              <w:t xml:space="preserve">Lister les activités vues ou réalisées : </w:t>
            </w:r>
          </w:p>
          <w:p w:rsidR="00AA3786" w:rsidRDefault="00AA3786" w:rsidP="008004A4">
            <w:pPr>
              <w:pStyle w:val="Default"/>
              <w:spacing w:beforeAutospacing="0" w:afterAutospacing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</w:t>
            </w:r>
            <w:r w:rsidR="008004A4" w:rsidRPr="00AA3786">
              <w:rPr>
                <w:rFonts w:eastAsia="Calibri"/>
                <w:sz w:val="18"/>
                <w:szCs w:val="18"/>
              </w:rPr>
              <w:t xml:space="preserve">présentation sommaire des principales activités de la structure auxquelles vous avez participé en autonomie partielle ou totale </w:t>
            </w:r>
          </w:p>
          <w:p w:rsidR="008004A4" w:rsidRPr="00AA3786" w:rsidRDefault="00AA3786" w:rsidP="008004A4">
            <w:pPr>
              <w:pStyle w:val="Default"/>
              <w:spacing w:beforeAutospacing="0" w:afterAutospacing="0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</w:t>
            </w:r>
            <w:r w:rsidR="008004A4" w:rsidRPr="00AA3786">
              <w:rPr>
                <w:rFonts w:eastAsia="Calibri"/>
                <w:sz w:val="18"/>
                <w:szCs w:val="18"/>
              </w:rPr>
              <w:t xml:space="preserve">Nommer les projets de la structure en cours ou à venir. </w:t>
            </w:r>
          </w:p>
          <w:p w:rsidR="008004A4" w:rsidRPr="00AA3786" w:rsidRDefault="008004A4" w:rsidP="00AA3786">
            <w:pPr>
              <w:pStyle w:val="Paragraphedeliste"/>
              <w:numPr>
                <w:ilvl w:val="0"/>
                <w:numId w:val="3"/>
              </w:numPr>
              <w:rPr>
                <w:rFonts w:ascii="Comic Sans MS" w:eastAsia="+mn-ea" w:hAnsi="Comic Sans MS"/>
                <w:sz w:val="18"/>
                <w:szCs w:val="18"/>
              </w:rPr>
            </w:pPr>
            <w:r w:rsidRPr="00AA3786"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 xml:space="preserve">Présentation d’une activité </w:t>
            </w:r>
            <w:r w:rsidR="00AA3786" w:rsidRPr="00AA3786"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 xml:space="preserve">d’animation ou promotion </w:t>
            </w:r>
            <w:r w:rsidRPr="00AA3786"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>d’une action</w:t>
            </w:r>
            <w:r w:rsidR="00AA3786" w:rsidRPr="00AA3786"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 xml:space="preserve"> </w:t>
            </w:r>
            <w:r w:rsidRPr="00AA3786">
              <w:rPr>
                <w:rFonts w:ascii="Comic Sans MS" w:eastAsia="+mn-ea" w:hAnsi="Comic Sans MS"/>
                <w:sz w:val="18"/>
                <w:szCs w:val="18"/>
              </w:rPr>
              <w:t>(voir fiche animation dans le carnet de bord)</w:t>
            </w:r>
          </w:p>
          <w:p w:rsidR="00AA3786" w:rsidRPr="00AA3786" w:rsidRDefault="00AA3786" w:rsidP="00AA3786">
            <w:pPr>
              <w:pStyle w:val="Paragraphedeliste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3786">
              <w:rPr>
                <w:rFonts w:ascii="Comic Sans MS" w:hAnsi="Comic Sans MS"/>
                <w:sz w:val="18"/>
                <w:szCs w:val="18"/>
              </w:rPr>
              <w:t>/</w:t>
            </w:r>
            <w:r w:rsidR="00AA3786" w:rsidRPr="00AA3786"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1024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004A4" w:rsidRPr="00AA3786" w:rsidTr="00AA3786">
        <w:tc>
          <w:tcPr>
            <w:tcW w:w="7196" w:type="dxa"/>
          </w:tcPr>
          <w:p w:rsidR="008004A4" w:rsidRPr="00AA3786" w:rsidRDefault="008004A4" w:rsidP="00AA3786">
            <w:pPr>
              <w:spacing w:before="0" w:beforeAutospacing="0" w:after="0" w:afterAutospacing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A3786">
              <w:rPr>
                <w:rFonts w:ascii="Comic Sans MS" w:hAnsi="Comic Sans MS"/>
                <w:b/>
                <w:sz w:val="18"/>
                <w:szCs w:val="18"/>
                <w:u w:val="single"/>
              </w:rPr>
              <w:t>Situations à problèmes rencontrés</w:t>
            </w:r>
            <w:r w:rsidR="00AA3786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</w:t>
            </w:r>
            <w:r w:rsidR="00AA3786" w:rsidRPr="00AA3786">
              <w:rPr>
                <w:rFonts w:ascii="Comic Sans MS" w:hAnsi="Comic Sans MS"/>
                <w:b/>
                <w:sz w:val="18"/>
                <w:szCs w:val="18"/>
                <w:u w:val="single"/>
              </w:rPr>
              <w:t>e</w:t>
            </w:r>
            <w:r w:rsidRPr="00AA3786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n milieu professionnel</w:t>
            </w:r>
            <w:r w:rsidRPr="00AA3786">
              <w:rPr>
                <w:rFonts w:ascii="Comic Sans MS" w:hAnsi="Comic Sans MS"/>
                <w:b/>
                <w:bCs/>
                <w:sz w:val="18"/>
                <w:szCs w:val="18"/>
              </w:rPr>
              <w:t> :</w:t>
            </w:r>
          </w:p>
          <w:p w:rsidR="008004A4" w:rsidRPr="00AA3786" w:rsidRDefault="008004A4" w:rsidP="008004A4">
            <w:pPr>
              <w:pStyle w:val="Default"/>
              <w:spacing w:beforeAutospacing="0" w:afterAutospacing="0"/>
              <w:rPr>
                <w:bCs/>
                <w:sz w:val="18"/>
                <w:szCs w:val="18"/>
              </w:rPr>
            </w:pPr>
            <w:r w:rsidRPr="00AA3786">
              <w:rPr>
                <w:bCs/>
                <w:i/>
                <w:iCs/>
                <w:sz w:val="18"/>
                <w:szCs w:val="18"/>
              </w:rPr>
              <w:t>-</w:t>
            </w:r>
            <w:r w:rsidRPr="00AA3786">
              <w:rPr>
                <w:bCs/>
                <w:sz w:val="18"/>
                <w:szCs w:val="18"/>
              </w:rPr>
              <w:t xml:space="preserve"> Description de la situation problème (état des lieux, diagnostic) </w:t>
            </w:r>
          </w:p>
          <w:p w:rsidR="008004A4" w:rsidRPr="00AA3786" w:rsidRDefault="008004A4" w:rsidP="008004A4">
            <w:pPr>
              <w:pStyle w:val="Default"/>
              <w:spacing w:beforeAutospacing="0" w:afterAutospacing="0"/>
              <w:rPr>
                <w:bCs/>
                <w:sz w:val="18"/>
                <w:szCs w:val="18"/>
              </w:rPr>
            </w:pPr>
            <w:r w:rsidRPr="00AA3786">
              <w:rPr>
                <w:bCs/>
                <w:sz w:val="18"/>
                <w:szCs w:val="18"/>
              </w:rPr>
              <w:t xml:space="preserve">- Proposition de solution(s) (description et justification, adéquation entre la situation problème et la solution apportée) </w:t>
            </w:r>
          </w:p>
          <w:p w:rsidR="008004A4" w:rsidRPr="00AA3786" w:rsidRDefault="008004A4" w:rsidP="00AA3786">
            <w:pPr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 w:rsidRPr="00AA3786">
              <w:rPr>
                <w:rFonts w:ascii="Comic Sans MS" w:hAnsi="Comic Sans MS"/>
                <w:bCs/>
                <w:sz w:val="18"/>
                <w:szCs w:val="18"/>
              </w:rPr>
              <w:t>- Evaluation de la solution (résultat obtenu, satisfaction des usagers)</w:t>
            </w:r>
          </w:p>
        </w:tc>
        <w:tc>
          <w:tcPr>
            <w:tcW w:w="992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3786">
              <w:rPr>
                <w:rFonts w:ascii="Comic Sans MS" w:hAnsi="Comic Sans MS"/>
                <w:sz w:val="18"/>
                <w:szCs w:val="18"/>
              </w:rPr>
              <w:t>/</w:t>
            </w:r>
            <w:r w:rsidR="00AA3786" w:rsidRPr="00AA3786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004A4" w:rsidRPr="00AA3786" w:rsidTr="00AA3786">
        <w:tc>
          <w:tcPr>
            <w:tcW w:w="7196" w:type="dxa"/>
          </w:tcPr>
          <w:p w:rsidR="008004A4" w:rsidRPr="00AA3786" w:rsidRDefault="008004A4" w:rsidP="008004A4">
            <w:pPr>
              <w:pStyle w:val="Default"/>
              <w:spacing w:beforeAutospacing="0" w:afterAutospacing="0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AA3786">
              <w:rPr>
                <w:rFonts w:eastAsia="Calibri"/>
                <w:b/>
                <w:sz w:val="18"/>
                <w:szCs w:val="18"/>
                <w:u w:val="single"/>
              </w:rPr>
              <w:t xml:space="preserve">Conclusion </w:t>
            </w:r>
          </w:p>
          <w:p w:rsidR="008004A4" w:rsidRPr="00AA3786" w:rsidRDefault="008004A4" w:rsidP="008004A4">
            <w:pPr>
              <w:pStyle w:val="Default"/>
              <w:spacing w:beforeAutospacing="0" w:afterAutospacing="0"/>
              <w:rPr>
                <w:rFonts w:eastAsia="Calibri"/>
                <w:sz w:val="18"/>
                <w:szCs w:val="18"/>
              </w:rPr>
            </w:pPr>
            <w:r w:rsidRPr="00AA3786">
              <w:rPr>
                <w:rFonts w:eastAsia="Calibri"/>
                <w:sz w:val="18"/>
                <w:szCs w:val="18"/>
              </w:rPr>
              <w:t xml:space="preserve">- </w:t>
            </w:r>
            <w:r w:rsidR="00AA3786">
              <w:rPr>
                <w:rFonts w:eastAsia="Calibri"/>
                <w:sz w:val="18"/>
                <w:szCs w:val="18"/>
              </w:rPr>
              <w:t>B</w:t>
            </w:r>
            <w:r w:rsidRPr="00AA3786">
              <w:rPr>
                <w:rFonts w:eastAsia="Calibri"/>
                <w:sz w:val="18"/>
                <w:szCs w:val="18"/>
              </w:rPr>
              <w:t xml:space="preserve">ilan des apports de la PFMP sur le plan technique, professionnel et personnel (relations humaines, connaissance du métier, fonctionnement de l’entreprise,…) </w:t>
            </w:r>
          </w:p>
          <w:p w:rsidR="008004A4" w:rsidRPr="00AA3786" w:rsidRDefault="008004A4" w:rsidP="00AA3786">
            <w:pPr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 w:rsidRPr="00AA3786">
              <w:rPr>
                <w:rFonts w:ascii="Comic Sans MS" w:eastAsia="Calibri" w:hAnsi="Comic Sans MS"/>
                <w:sz w:val="18"/>
                <w:szCs w:val="18"/>
              </w:rPr>
              <w:t>- Donner votre point de vue personnel sur la PFMP, son déroulement, l’ambiance général.</w:t>
            </w:r>
          </w:p>
        </w:tc>
        <w:tc>
          <w:tcPr>
            <w:tcW w:w="992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3786">
              <w:rPr>
                <w:rFonts w:ascii="Comic Sans MS" w:hAnsi="Comic Sans MS"/>
                <w:sz w:val="18"/>
                <w:szCs w:val="18"/>
              </w:rPr>
              <w:t>/2</w:t>
            </w:r>
          </w:p>
        </w:tc>
        <w:tc>
          <w:tcPr>
            <w:tcW w:w="1024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004A4" w:rsidRPr="00AA3786" w:rsidTr="00AA3786">
        <w:trPr>
          <w:trHeight w:val="420"/>
        </w:trPr>
        <w:tc>
          <w:tcPr>
            <w:tcW w:w="7196" w:type="dxa"/>
            <w:vMerge w:val="restart"/>
          </w:tcPr>
          <w:p w:rsidR="008004A4" w:rsidRPr="00AA3786" w:rsidRDefault="008004A4" w:rsidP="008004A4">
            <w:pPr>
              <w:pStyle w:val="Default"/>
              <w:spacing w:beforeAutospacing="0" w:afterAutospacing="0"/>
              <w:jc w:val="right"/>
              <w:rPr>
                <w:b/>
                <w:sz w:val="18"/>
                <w:szCs w:val="18"/>
              </w:rPr>
            </w:pPr>
          </w:p>
          <w:p w:rsidR="008004A4" w:rsidRPr="00AA3786" w:rsidRDefault="008004A4" w:rsidP="008004A4">
            <w:pPr>
              <w:pStyle w:val="Default"/>
              <w:spacing w:beforeAutospacing="0" w:afterAutospacing="0"/>
              <w:jc w:val="right"/>
              <w:rPr>
                <w:b/>
                <w:sz w:val="18"/>
                <w:szCs w:val="18"/>
              </w:rPr>
            </w:pPr>
            <w:r w:rsidRPr="00AA3786">
              <w:rPr>
                <w:b/>
                <w:sz w:val="18"/>
                <w:szCs w:val="18"/>
              </w:rPr>
              <w:t>note finale</w:t>
            </w:r>
          </w:p>
        </w:tc>
        <w:tc>
          <w:tcPr>
            <w:tcW w:w="992" w:type="dxa"/>
            <w:vMerge w:val="restart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3786">
              <w:rPr>
                <w:rFonts w:ascii="Comic Sans MS" w:hAnsi="Comic Sans MS"/>
                <w:sz w:val="18"/>
                <w:szCs w:val="18"/>
              </w:rPr>
              <w:t>/40</w:t>
            </w:r>
          </w:p>
        </w:tc>
        <w:tc>
          <w:tcPr>
            <w:tcW w:w="1024" w:type="dxa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3786">
              <w:rPr>
                <w:rFonts w:ascii="Comic Sans MS" w:hAnsi="Comic Sans MS"/>
                <w:sz w:val="18"/>
                <w:szCs w:val="18"/>
              </w:rPr>
              <w:t>/40</w:t>
            </w:r>
          </w:p>
        </w:tc>
      </w:tr>
      <w:tr w:rsidR="008004A4" w:rsidRPr="00AA3786" w:rsidTr="00AA3786">
        <w:trPr>
          <w:trHeight w:val="420"/>
        </w:trPr>
        <w:tc>
          <w:tcPr>
            <w:tcW w:w="7196" w:type="dxa"/>
            <w:vMerge/>
          </w:tcPr>
          <w:p w:rsidR="008004A4" w:rsidRPr="00AA3786" w:rsidRDefault="008004A4" w:rsidP="008004A4">
            <w:pPr>
              <w:pStyle w:val="Default"/>
              <w:spacing w:beforeAutospacing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6A6A6" w:themeFill="background1" w:themeFillShade="A6"/>
          </w:tcPr>
          <w:p w:rsidR="008004A4" w:rsidRPr="00AA3786" w:rsidRDefault="008004A4" w:rsidP="00AA3786">
            <w:pPr>
              <w:spacing w:before="0" w:beforeAutospacing="0" w:after="0" w:afterAutospacing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A3786">
              <w:rPr>
                <w:rFonts w:ascii="Comic Sans MS" w:hAnsi="Comic Sans MS"/>
                <w:sz w:val="18"/>
                <w:szCs w:val="18"/>
              </w:rPr>
              <w:t>/20</w:t>
            </w:r>
            <w:bookmarkStart w:id="0" w:name="_GoBack"/>
            <w:bookmarkEnd w:id="0"/>
          </w:p>
        </w:tc>
      </w:tr>
    </w:tbl>
    <w:p w:rsidR="00AA48BA" w:rsidRPr="00AA3786" w:rsidRDefault="00AA48BA" w:rsidP="006F6B7A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omic Sans MS" w:hAnsi="Comic Sans MS" w:cs="Comic Sans MS"/>
          <w:b/>
          <w:bCs/>
          <w:color w:val="000000"/>
          <w:sz w:val="18"/>
          <w:szCs w:val="18"/>
          <w:u w:val="single"/>
          <w:lang w:eastAsia="fr-FR"/>
        </w:rPr>
      </w:pPr>
    </w:p>
    <w:sectPr w:rsidR="00AA48BA" w:rsidRPr="00AA3786" w:rsidSect="00D04B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0D" w:rsidRDefault="00EA0C0D" w:rsidP="00AA3786">
      <w:pPr>
        <w:spacing w:before="0" w:after="0"/>
      </w:pPr>
      <w:r>
        <w:separator/>
      </w:r>
    </w:p>
  </w:endnote>
  <w:endnote w:type="continuationSeparator" w:id="0">
    <w:p w:rsidR="00EA0C0D" w:rsidRDefault="00EA0C0D" w:rsidP="00AA37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0D" w:rsidRDefault="00EA0C0D" w:rsidP="00AA3786">
      <w:pPr>
        <w:spacing w:before="0" w:after="0"/>
      </w:pPr>
      <w:r>
        <w:separator/>
      </w:r>
    </w:p>
  </w:footnote>
  <w:footnote w:type="continuationSeparator" w:id="0">
    <w:p w:rsidR="00EA0C0D" w:rsidRDefault="00EA0C0D" w:rsidP="00AA37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786" w:rsidRDefault="00AA3786">
    <w:pPr>
      <w:pStyle w:val="En-tte"/>
    </w:pPr>
    <w:r>
      <w:t>Correction du rapport de PFMP n°1</w:t>
    </w:r>
    <w:r>
      <w:ptab w:relativeTo="margin" w:alignment="right" w:leader="none"/>
    </w:r>
    <w:r>
      <w:t>2SPVL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A77"/>
    <w:multiLevelType w:val="hybridMultilevel"/>
    <w:tmpl w:val="F97EEB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A77738"/>
    <w:multiLevelType w:val="hybridMultilevel"/>
    <w:tmpl w:val="B6CAF12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910803"/>
    <w:multiLevelType w:val="hybridMultilevel"/>
    <w:tmpl w:val="16041FD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85812AB"/>
    <w:multiLevelType w:val="hybridMultilevel"/>
    <w:tmpl w:val="97DEBC60"/>
    <w:lvl w:ilvl="0" w:tplc="27BA6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E1B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48A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215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BAA1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B2C0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185C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E65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FC96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27C2B75"/>
    <w:multiLevelType w:val="hybridMultilevel"/>
    <w:tmpl w:val="C81081A8"/>
    <w:lvl w:ilvl="0" w:tplc="888E11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72F7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8A4E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224E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9C62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AE0A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1E27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0EE7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0083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C3"/>
    <w:rsid w:val="000C13BF"/>
    <w:rsid w:val="00177A04"/>
    <w:rsid w:val="00194284"/>
    <w:rsid w:val="00302A9E"/>
    <w:rsid w:val="003E5274"/>
    <w:rsid w:val="00432CED"/>
    <w:rsid w:val="00474EF0"/>
    <w:rsid w:val="00514168"/>
    <w:rsid w:val="00630424"/>
    <w:rsid w:val="006F6B7A"/>
    <w:rsid w:val="008004A4"/>
    <w:rsid w:val="008C6117"/>
    <w:rsid w:val="008C72C8"/>
    <w:rsid w:val="00906BC3"/>
    <w:rsid w:val="009B1B90"/>
    <w:rsid w:val="00AA3786"/>
    <w:rsid w:val="00AA46AB"/>
    <w:rsid w:val="00AA48BA"/>
    <w:rsid w:val="00CF13C0"/>
    <w:rsid w:val="00D04BDA"/>
    <w:rsid w:val="00D33E11"/>
    <w:rsid w:val="00E56C53"/>
    <w:rsid w:val="00E8186A"/>
    <w:rsid w:val="00E92F2D"/>
    <w:rsid w:val="00EA0C0D"/>
    <w:rsid w:val="00F5663A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DA"/>
    <w:pPr>
      <w:spacing w:before="100" w:beforeAutospacing="1" w:after="100" w:afterAutospacing="1"/>
      <w:jc w:val="both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3E527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table" w:styleId="Grilledutableau">
    <w:name w:val="Table Grid"/>
    <w:basedOn w:val="TableauNormal"/>
    <w:uiPriority w:val="99"/>
    <w:locked/>
    <w:rsid w:val="003E5274"/>
    <w:pPr>
      <w:spacing w:before="100" w:beforeAutospacing="1" w:after="100" w:afterAutospacing="1"/>
      <w:jc w:val="both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6C53"/>
    <w:pPr>
      <w:spacing w:before="0" w:beforeAutospacing="0" w:after="0" w:afterAutospacing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A378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AA3786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A378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3786"/>
    <w:rPr>
      <w:rFonts w:cs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7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7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DA"/>
    <w:pPr>
      <w:spacing w:before="100" w:beforeAutospacing="1" w:after="100" w:afterAutospacing="1"/>
      <w:jc w:val="both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3E527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table" w:styleId="Grilledutableau">
    <w:name w:val="Table Grid"/>
    <w:basedOn w:val="TableauNormal"/>
    <w:uiPriority w:val="99"/>
    <w:locked/>
    <w:rsid w:val="003E5274"/>
    <w:pPr>
      <w:spacing w:before="100" w:beforeAutospacing="1" w:after="100" w:afterAutospacing="1"/>
      <w:jc w:val="both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6C53"/>
    <w:pPr>
      <w:spacing w:before="0" w:beforeAutospacing="0" w:after="0" w:afterAutospacing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A378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AA3786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A378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3786"/>
    <w:rPr>
      <w:rFonts w:cs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7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7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41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PFMP</vt:lpstr>
    </vt:vector>
  </TitlesOfParts>
  <Company>CONSEIL REGIONAL DE PICARDIE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PFMP</dc:title>
  <dc:creator>Hélène</dc:creator>
  <cp:lastModifiedBy>HENAUX</cp:lastModifiedBy>
  <cp:revision>2</cp:revision>
  <cp:lastPrinted>2013-04-07T08:18:00Z</cp:lastPrinted>
  <dcterms:created xsi:type="dcterms:W3CDTF">2014-09-29T15:12:00Z</dcterms:created>
  <dcterms:modified xsi:type="dcterms:W3CDTF">2014-09-29T15:12:00Z</dcterms:modified>
</cp:coreProperties>
</file>